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04" w:rsidRPr="00142227" w:rsidRDefault="00142227" w:rsidP="00142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22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77D04" w:rsidRPr="00142227">
        <w:rPr>
          <w:rFonts w:ascii="Times New Roman" w:hAnsi="Times New Roman" w:cs="Times New Roman"/>
          <w:b/>
          <w:sz w:val="24"/>
          <w:szCs w:val="24"/>
        </w:rPr>
        <w:t>Осенние люди</w:t>
      </w:r>
    </w:p>
    <w:p w:rsidR="00142227" w:rsidRDefault="00B77D04" w:rsidP="00142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227">
        <w:rPr>
          <w:rFonts w:ascii="Times New Roman" w:hAnsi="Times New Roman" w:cs="Times New Roman"/>
          <w:sz w:val="24"/>
          <w:szCs w:val="24"/>
        </w:rPr>
        <w:t xml:space="preserve">Закружился в диком танце осени, спрятал под листвой дороги, перепутал всё на свете листопад. Хорошо бродить, утопая в листве. Хорошо набирать её полные руки, заставлять кружиться вновь и вновь, осыпая голову, плечи…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Скажи что-нибудь грустное.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Осенние листья.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А грустнее?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Осенние звёзды. </w:t>
      </w:r>
      <w:r w:rsidRPr="00142227">
        <w:rPr>
          <w:rFonts w:ascii="Times New Roman" w:hAnsi="Times New Roman" w:cs="Times New Roman"/>
          <w:sz w:val="24"/>
          <w:szCs w:val="24"/>
        </w:rPr>
        <w:br/>
        <w:t>- Грустнее осенних звёзд</w:t>
      </w:r>
      <w:r w:rsidR="007004A6" w:rsidRPr="00142227">
        <w:rPr>
          <w:rFonts w:ascii="Times New Roman" w:hAnsi="Times New Roman" w:cs="Times New Roman"/>
          <w:sz w:val="24"/>
          <w:szCs w:val="24"/>
        </w:rPr>
        <w:t xml:space="preserve"> что </w:t>
      </w:r>
      <w:r w:rsidRPr="00142227">
        <w:rPr>
          <w:rFonts w:ascii="Times New Roman" w:hAnsi="Times New Roman" w:cs="Times New Roman"/>
          <w:sz w:val="24"/>
          <w:szCs w:val="24"/>
        </w:rPr>
        <w:t xml:space="preserve">бывает?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Осенние птицы.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Дедушка, есть осенние люди?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Его давно нет на свете, моего деда, а как прижмёт, защемит, - забываю, что нет. Мой добрый, мой умный дедушка живёт во мне. Он мой остров, мой материк, моя Земля.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Дедушка, есть второе дыхание, а любовь бывает вторая? Ответь, дед, мне это очень нужно.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Если ты мне скажешь: первая звезда, - я пойму. Это начало счёта, это надежда на звёздное небо.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Дед, ну причём здесь звёздное небо? Ты прямо ответь, бывает или нет?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Если ты скажешь: первое блюдо, я пойму – хочешь кушать и надеешься на второе и третье. Но когда говорят: первая любовь, - я не понимаю, что это? Начало счёта или надежда на вторую и третью?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Дед, я, наверное, старею, мне хочется быть счастливым.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Глупый ты ещё. Пойми, внук. Маму, Родину, Любимую не нумеруют.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Дед, она не любит меня.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А ты сам как к себе относишься?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Плохо, дедушка, совсем плохо.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А летать ты пробовал?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Дед, средний я, серый, какие там полёты.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Объясни, такого не понимаю.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Дедушка, ты не представляешь, как трудно быть средним. Чувствовать себя щенком перед слонами и понимать – они это знают. Сознавать себя собакой перед мышами и знать: они этого никогда не поймут. Я ненавижу себя, иногда хочу стать мышью – их не обижают, они маленькие. Шмыгаю я, дед.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Она тебя замечает?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Никто я для неё. Моя жизнь – ожидание кости. Иногда меня гладят, а я не знаю, что делать: лаять или лизать руку, которая гладит, а может ударить.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К себе не подпускай, вешай объявления на столбах.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Шутишь, дед, какие объявления?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Продаётся собачья шкура.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А если придут за шкурой?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На вырученные деньги купишь скрипку.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Зачем мне скрипка, дед?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Станешь играть любимой.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У меня нет родной деревни – мне некуда ехать, у меня нет отчего дома. Моя отчизна – мой дедушка, его слова, его мысли. Он учил меня любить, видеть, думать, хотел научить летать, но не успел.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Мы ходили с ним среди сосен и смотрели в небо. Дед говорил о каждой звезде, а ещё мой дедушка был влюблён в луну. Он знал о ней всё.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Как-то сказал: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Одни учёные утверждают: лунные кратеры – остатки потухших вулканов, другие доказывают – следы метеоритов. Я уверен, лунные кратеры – застывшие взгляды великих. Вот очи Пушкина, а здесь глаза Блока, дальше – взор Бунина, а прямо перед тобой - </w:t>
      </w:r>
      <w:r w:rsidRPr="00142227">
        <w:rPr>
          <w:rFonts w:ascii="Times New Roman" w:hAnsi="Times New Roman" w:cs="Times New Roman"/>
          <w:sz w:val="24"/>
          <w:szCs w:val="24"/>
        </w:rPr>
        <w:lastRenderedPageBreak/>
        <w:t xml:space="preserve">Маяковского. Луна – музей любви человека. Но чтобы попасть в этот музей, нужно любить так, чтобы сгорать, как метеорит, с ума сходить, как вулкан!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Не получается у меня, дед.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Что не получается?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Ничего не понимаю, во всём запутался. Дедушка, а кто они такие - осенние люди? Может, я и есть осенний?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Нельзя мне все вопросы решать за тебя, есть такие, на которые ответишь только сам.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Ой, дед, завидую я тебе.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Это не так уж и плохо, я интересно жил.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Дедушка, а как дальше мне, что делать?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Засыпая, я вновь услышал его голос: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- Внук, так хочется, чтобы ты знал: дед твой жив! Жив твой дед! </w:t>
      </w:r>
      <w:r w:rsidRPr="00142227">
        <w:rPr>
          <w:rFonts w:ascii="Times New Roman" w:hAnsi="Times New Roman" w:cs="Times New Roman"/>
          <w:sz w:val="24"/>
          <w:szCs w:val="24"/>
        </w:rPr>
        <w:br/>
        <w:t xml:space="preserve">Я встал, открыл форточку и заорал на всю улицу, во всю ночь: </w:t>
      </w:r>
      <w:r w:rsidRPr="00142227">
        <w:rPr>
          <w:rFonts w:ascii="Times New Roman" w:hAnsi="Times New Roman" w:cs="Times New Roman"/>
          <w:sz w:val="24"/>
          <w:szCs w:val="24"/>
        </w:rPr>
        <w:br/>
        <w:t>- Люди, жив мой дед! Мой умный, добрый, осенний дед! Мой остров! Моя Земля!</w:t>
      </w:r>
    </w:p>
    <w:p w:rsidR="00524596" w:rsidRDefault="00142227" w:rsidP="001422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А. </w:t>
      </w:r>
      <w:r w:rsidR="00B77D04" w:rsidRPr="00142227">
        <w:rPr>
          <w:rFonts w:ascii="Times New Roman" w:hAnsi="Times New Roman" w:cs="Times New Roman"/>
          <w:sz w:val="24"/>
          <w:szCs w:val="24"/>
        </w:rPr>
        <w:t>Попов</w:t>
      </w:r>
    </w:p>
    <w:p w:rsidR="00416AE3" w:rsidRDefault="00416AE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6AE3" w:rsidRDefault="00416AE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1D03" w:rsidRDefault="00651D03" w:rsidP="00142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lastRenderedPageBreak/>
        <w:t xml:space="preserve">Сейчас, где бы я ни жил, у меня нет и в помине той жаркой радостной тяги в город, которая была в юности. Наоборот, я все чаще и чаще чувствую, что мне не хватает дедушкиного дома. Может быть, потому, что дедушкиного дома уже нет - старые умерли, а молодые переехали в город или поближе к нему. А когда он был, все не хватало времени бывать там чаще, я его всё оставлял про запас. И вот теперь там никого нет, и мне кажется, что я ограблен, что какой-то мой главный корень обрублен. </w:t>
      </w: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Я был почти неуязвим, потому что часть моей жизни, мое начало шумело и жило в горах. Когда человек ощущает свое начало и свое продолжение, он щедрей и правильней располагает своей жизнью и его трудней ограбить, потому что он не все свои богатства держит при себе.</w:t>
      </w: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Мне не хватает дедушкиного дома с его большим зеленым двором, со старой яблоней (обнимая ее ствол, лезла к вершине могучая виноградная лоза), с зеленым шатром грецкого ореха.</w:t>
      </w: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Сколько недозрелых яблок посбивали мы с нашей старой яблони, сколько недозрелых орехов, покрытых толстой зеленой кожурой с еще нежной скорлупой, с еще не загустевшим ядрышком внутри!</w:t>
      </w: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Мне не хватает просторной кухни в дедушкином доме с ее земляным полом, с большим жарким очагом, с длинной тяжелой скамьей, стоящей у очага. (12)На ней мы сидели по вечерам и слушали бесконечные охотничьи рассказы или рассказы о разрытых кладах в старых крепостях.</w:t>
      </w: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Мне не хватает вечерней переклички женщин с холма на холм, или с котловины в гору, или с горы в ложбину.</w:t>
      </w:r>
    </w:p>
    <w:p w:rsidR="00416AE3" w:rsidRPr="00D51C94" w:rsidRDefault="00416AE3" w:rsidP="00416AE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Как одинок, как чист женский голос в холодеющем вечернем воздухе! Я всё чаще и чаще чувствую, что мне не хватает дедушкиного дома. (По Ф.Искандеру)</w:t>
      </w:r>
    </w:p>
    <w:p w:rsidR="00651D03" w:rsidRPr="00D51C94" w:rsidRDefault="00651D03" w:rsidP="00651D0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 xml:space="preserve">Сейчас, где бы я ни жил, у меня нет и в помине той жаркой радостной тяги в город, которая была в юности. Наоборот, я все чаще и чаще чувствую, что мне не хватает дедушкиного дома. Может быть, потому, что дедушкиного дома уже нет - старые умерли, а молодые переехали в город или поближе к нему. А когда он был, все не хватало времени бывать там чаще, я его всё оставлял про запас. И вот теперь там никого нет, и мне кажется, что я ограблен, что какой-то мой главный корень обрублен. </w:t>
      </w:r>
    </w:p>
    <w:p w:rsidR="00651D03" w:rsidRPr="00D51C94" w:rsidRDefault="00651D03" w:rsidP="00651D0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Я был почти неуязвим, потому что часть моей жизни, мое начало шумело и жило в горах. Когда человек ощущает свое начало и свое продолжение, он щедрей и правильней располагает своей жизнью и его трудней ограбить, потому что он не все свои богатства держит при себе.</w:t>
      </w:r>
    </w:p>
    <w:p w:rsidR="00651D03" w:rsidRPr="00D51C94" w:rsidRDefault="00651D03" w:rsidP="00651D0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Мне не хватает дедушкиного дома с его большим зеленым двором, со старой яблоней (обнимая ее ствол, лезла к вершине могучая виноградная лоза), с зеленым шатром грецкого ореха.</w:t>
      </w:r>
    </w:p>
    <w:p w:rsidR="00651D03" w:rsidRPr="00D51C94" w:rsidRDefault="00651D03" w:rsidP="00651D0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Сколько недозрелых яблок посбивали мы с нашей старой яблони, сколько недозрелых орехов, покрытых толстой зеленой кожурой с еще нежной скорлупой, с еще не загустевшим ядрышком внутри!</w:t>
      </w:r>
    </w:p>
    <w:p w:rsidR="00651D03" w:rsidRPr="00D51C94" w:rsidRDefault="00651D03" w:rsidP="00651D0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Мне не хватает просторной кухни в дедушкином доме с ее земляным полом, с большим жарким очагом, с длинной тяжелой скамьей, стоящей у очага. (</w:t>
      </w:r>
      <w:proofErr w:type="gramStart"/>
      <w:r w:rsidRPr="00D51C94">
        <w:rPr>
          <w:rFonts w:ascii="Times New Roman" w:hAnsi="Times New Roman" w:cs="Times New Roman"/>
          <w:sz w:val="24"/>
          <w:szCs w:val="24"/>
        </w:rPr>
        <w:t>12)На</w:t>
      </w:r>
      <w:proofErr w:type="gramEnd"/>
      <w:r w:rsidRPr="00D51C94">
        <w:rPr>
          <w:rFonts w:ascii="Times New Roman" w:hAnsi="Times New Roman" w:cs="Times New Roman"/>
          <w:sz w:val="24"/>
          <w:szCs w:val="24"/>
        </w:rPr>
        <w:t xml:space="preserve"> ней мы сидели по вечерам и слушали бесконечные охотничьи рассказы или рассказы о разрытых кладах в старых крепостях.</w:t>
      </w:r>
    </w:p>
    <w:p w:rsidR="00651D03" w:rsidRPr="00D51C94" w:rsidRDefault="00651D03" w:rsidP="00651D03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C94">
        <w:rPr>
          <w:rFonts w:ascii="Times New Roman" w:hAnsi="Times New Roman" w:cs="Times New Roman"/>
          <w:sz w:val="24"/>
          <w:szCs w:val="24"/>
        </w:rPr>
        <w:t>Мне не хватает вечерней переклички женщин с холма на холм, или с котловины в гору, или с горы в ложбину.</w:t>
      </w:r>
    </w:p>
    <w:p w:rsidR="00B77D04" w:rsidRPr="00142227" w:rsidRDefault="00651D03" w:rsidP="0065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C94">
        <w:rPr>
          <w:rFonts w:ascii="Times New Roman" w:hAnsi="Times New Roman" w:cs="Times New Roman"/>
          <w:sz w:val="24"/>
          <w:szCs w:val="24"/>
        </w:rPr>
        <w:t xml:space="preserve">Как одинок, как чист женский голос в холодеющем вечернем воздухе! Я всё чаще и чаще чувствую, что мне не хватает дедушкиного дома. (По </w:t>
      </w:r>
      <w:proofErr w:type="spellStart"/>
      <w:r w:rsidRPr="00D51C94">
        <w:rPr>
          <w:rFonts w:ascii="Times New Roman" w:hAnsi="Times New Roman" w:cs="Times New Roman"/>
          <w:sz w:val="24"/>
          <w:szCs w:val="24"/>
        </w:rPr>
        <w:t>Ф.Искандеру</w:t>
      </w:r>
      <w:proofErr w:type="spellEnd"/>
      <w:r w:rsidRPr="00D51C9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B77D04" w:rsidRPr="00142227" w:rsidSect="00D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A80"/>
    <w:multiLevelType w:val="hybridMultilevel"/>
    <w:tmpl w:val="BB6EED1C"/>
    <w:lvl w:ilvl="0" w:tplc="BE9CF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C400A"/>
    <w:multiLevelType w:val="hybridMultilevel"/>
    <w:tmpl w:val="159C411C"/>
    <w:lvl w:ilvl="0" w:tplc="3E28F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20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A2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60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E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E6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8B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AD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24025A"/>
    <w:multiLevelType w:val="hybridMultilevel"/>
    <w:tmpl w:val="A8AEB2FE"/>
    <w:lvl w:ilvl="0" w:tplc="451C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24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A3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23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62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23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8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8E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596"/>
    <w:rsid w:val="00142227"/>
    <w:rsid w:val="00416AE3"/>
    <w:rsid w:val="00524596"/>
    <w:rsid w:val="00651D03"/>
    <w:rsid w:val="007004A6"/>
    <w:rsid w:val="008F75A5"/>
    <w:rsid w:val="00B77D04"/>
    <w:rsid w:val="00C9512B"/>
    <w:rsid w:val="00D66EF3"/>
    <w:rsid w:val="00E6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0F99"/>
  <w15:docId w15:val="{AA886679-DC4B-418D-BA5A-0540898C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2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СВ</cp:lastModifiedBy>
  <cp:revision>6</cp:revision>
  <cp:lastPrinted>2017-01-17T18:49:00Z</cp:lastPrinted>
  <dcterms:created xsi:type="dcterms:W3CDTF">2011-11-30T14:44:00Z</dcterms:created>
  <dcterms:modified xsi:type="dcterms:W3CDTF">2017-01-17T18:52:00Z</dcterms:modified>
</cp:coreProperties>
</file>